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E2" w:rsidRDefault="00330FE2" w:rsidP="007A48DD">
      <w:pPr>
        <w:jc w:val="center"/>
        <w:rPr>
          <w:rFonts w:ascii="Arial" w:hAnsi="Arial" w:cs="Arial"/>
          <w:sz w:val="48"/>
          <w:szCs w:val="48"/>
        </w:rPr>
      </w:pPr>
    </w:p>
    <w:p w:rsidR="005B3264" w:rsidRPr="00330FE2" w:rsidRDefault="00B526BB" w:rsidP="007A48D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VPIT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 </w:t>
      </w:r>
      <w:r w:rsidR="007A48DD" w:rsidRPr="00330FE2">
        <w:rPr>
          <w:rFonts w:ascii="Arial" w:hAnsi="Arial" w:cs="Arial"/>
          <w:sz w:val="48"/>
          <w:szCs w:val="48"/>
        </w:rPr>
        <w:t>Employee Separation Checklist</w:t>
      </w:r>
    </w:p>
    <w:p w:rsidR="007A48DD" w:rsidRPr="00330FE2" w:rsidRDefault="007A48DD" w:rsidP="007A48DD">
      <w:pPr>
        <w:rPr>
          <w:rFonts w:ascii="Arial" w:hAnsi="Arial" w:cs="Arial"/>
          <w:sz w:val="24"/>
          <w:szCs w:val="24"/>
        </w:rPr>
      </w:pPr>
      <w:r w:rsidRPr="00330FE2">
        <w:rPr>
          <w:rFonts w:ascii="Arial" w:hAnsi="Arial" w:cs="Arial"/>
          <w:sz w:val="24"/>
          <w:szCs w:val="24"/>
        </w:rPr>
        <w:t>Employee</w:t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</w:rPr>
        <w:t xml:space="preserve">  Separation Date</w:t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</w:p>
    <w:p w:rsidR="007A48DD" w:rsidRPr="00330FE2" w:rsidRDefault="007A48DD" w:rsidP="007A48DD">
      <w:pPr>
        <w:rPr>
          <w:rFonts w:ascii="Arial" w:hAnsi="Arial" w:cs="Arial"/>
          <w:sz w:val="24"/>
          <w:szCs w:val="24"/>
          <w:u w:val="single"/>
        </w:rPr>
      </w:pPr>
      <w:r w:rsidRPr="00330FE2">
        <w:rPr>
          <w:rFonts w:ascii="Arial" w:hAnsi="Arial" w:cs="Arial"/>
          <w:sz w:val="24"/>
          <w:szCs w:val="24"/>
        </w:rPr>
        <w:t>ID#</w:t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  <w:r w:rsidRPr="00330FE2">
        <w:rPr>
          <w:rFonts w:ascii="Arial" w:hAnsi="Arial" w:cs="Arial"/>
          <w:sz w:val="24"/>
          <w:szCs w:val="24"/>
          <w:u w:val="single"/>
        </w:rPr>
        <w:tab/>
      </w:r>
    </w:p>
    <w:p w:rsidR="007A48DD" w:rsidRPr="00330FE2" w:rsidRDefault="007A48DD" w:rsidP="007A48DD">
      <w:pPr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 xml:space="preserve">Before the final day of employment, the employee’s department head </w:t>
      </w:r>
      <w:r w:rsidR="00617634" w:rsidRPr="00330FE2">
        <w:rPr>
          <w:rFonts w:ascii="Arial" w:hAnsi="Arial" w:cs="Arial"/>
          <w:sz w:val="20"/>
          <w:szCs w:val="20"/>
        </w:rPr>
        <w:t xml:space="preserve">or designee </w:t>
      </w:r>
      <w:r w:rsidRPr="00330FE2">
        <w:rPr>
          <w:rFonts w:ascii="Arial" w:hAnsi="Arial" w:cs="Arial"/>
          <w:sz w:val="20"/>
          <w:szCs w:val="20"/>
        </w:rPr>
        <w:t>shou</w:t>
      </w:r>
      <w:r w:rsidR="009D34E3" w:rsidRPr="00330FE2">
        <w:rPr>
          <w:rFonts w:ascii="Arial" w:hAnsi="Arial" w:cs="Arial"/>
          <w:sz w:val="20"/>
          <w:szCs w:val="20"/>
        </w:rPr>
        <w:t>ld complete the following steps.  After department head signs this form, it should be sent to the department HR representative</w:t>
      </w:r>
      <w:r w:rsidR="002F5BDB" w:rsidRPr="00330FE2">
        <w:rPr>
          <w:rFonts w:ascii="Arial" w:hAnsi="Arial" w:cs="Arial"/>
          <w:sz w:val="20"/>
          <w:szCs w:val="20"/>
        </w:rPr>
        <w:t xml:space="preserve"> for </w:t>
      </w:r>
      <w:r w:rsidR="00684B1E">
        <w:rPr>
          <w:rFonts w:ascii="Arial" w:hAnsi="Arial" w:cs="Arial"/>
          <w:sz w:val="20"/>
          <w:szCs w:val="20"/>
        </w:rPr>
        <w:t>filing in the employee’s personne</w:t>
      </w:r>
      <w:r w:rsidR="002F5BDB" w:rsidRPr="00330FE2">
        <w:rPr>
          <w:rFonts w:ascii="Arial" w:hAnsi="Arial" w:cs="Arial"/>
          <w:sz w:val="20"/>
          <w:szCs w:val="20"/>
        </w:rPr>
        <w:t>l file.  A copy should be sent to the VPIT HR representative (Jamie Boggs).</w:t>
      </w:r>
      <w:r w:rsidR="00617634" w:rsidRPr="00330FE2">
        <w:rPr>
          <w:rFonts w:ascii="Arial" w:hAnsi="Arial" w:cs="Arial"/>
          <w:sz w:val="20"/>
          <w:szCs w:val="20"/>
        </w:rPr>
        <w:t xml:space="preserve"> </w:t>
      </w:r>
    </w:p>
    <w:p w:rsidR="007A48DD" w:rsidRPr="00330FE2" w:rsidRDefault="007A48DD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 xml:space="preserve">____Obtain </w:t>
      </w:r>
      <w:r w:rsidR="00617634" w:rsidRPr="00330FE2">
        <w:rPr>
          <w:rFonts w:ascii="Arial" w:hAnsi="Arial" w:cs="Arial"/>
          <w:sz w:val="20"/>
          <w:szCs w:val="20"/>
        </w:rPr>
        <w:t xml:space="preserve">Hokie Passport, </w:t>
      </w:r>
      <w:r w:rsidR="00F602C4" w:rsidRPr="00330FE2">
        <w:rPr>
          <w:rFonts w:ascii="Arial" w:hAnsi="Arial" w:cs="Arial"/>
          <w:sz w:val="20"/>
          <w:szCs w:val="20"/>
        </w:rPr>
        <w:t>e</w:t>
      </w:r>
      <w:r w:rsidR="00617634" w:rsidRPr="00330FE2">
        <w:rPr>
          <w:rFonts w:ascii="Arial" w:hAnsi="Arial" w:cs="Arial"/>
          <w:sz w:val="20"/>
          <w:szCs w:val="20"/>
        </w:rPr>
        <w:t>T</w:t>
      </w:r>
      <w:r w:rsidR="00F602C4" w:rsidRPr="00330FE2">
        <w:rPr>
          <w:rFonts w:ascii="Arial" w:hAnsi="Arial" w:cs="Arial"/>
          <w:sz w:val="20"/>
          <w:szCs w:val="20"/>
        </w:rPr>
        <w:t>oken</w:t>
      </w:r>
      <w:r w:rsidR="00617634" w:rsidRPr="00330FE2">
        <w:rPr>
          <w:rFonts w:ascii="Arial" w:hAnsi="Arial" w:cs="Arial"/>
          <w:sz w:val="20"/>
          <w:szCs w:val="20"/>
        </w:rPr>
        <w:t xml:space="preserve">, and </w:t>
      </w:r>
      <w:r w:rsidR="00684B1E">
        <w:rPr>
          <w:rFonts w:ascii="Arial" w:hAnsi="Arial" w:cs="Arial"/>
          <w:sz w:val="20"/>
          <w:szCs w:val="20"/>
        </w:rPr>
        <w:t>department</w:t>
      </w:r>
      <w:r w:rsidR="00617634" w:rsidRPr="00330FE2">
        <w:rPr>
          <w:rFonts w:ascii="Arial" w:hAnsi="Arial" w:cs="Arial"/>
          <w:sz w:val="20"/>
          <w:szCs w:val="20"/>
        </w:rPr>
        <w:t xml:space="preserve"> ID badge</w:t>
      </w:r>
      <w:r w:rsidR="00F602C4" w:rsidRPr="00330FE2">
        <w:rPr>
          <w:rFonts w:ascii="Arial" w:hAnsi="Arial" w:cs="Arial"/>
          <w:sz w:val="20"/>
          <w:szCs w:val="20"/>
        </w:rPr>
        <w:t xml:space="preserve"> </w:t>
      </w:r>
      <w:r w:rsidR="00C77B01" w:rsidRPr="00330FE2">
        <w:rPr>
          <w:rFonts w:ascii="Arial" w:hAnsi="Arial" w:cs="Arial"/>
          <w:sz w:val="20"/>
          <w:szCs w:val="20"/>
        </w:rPr>
        <w:t xml:space="preserve">- </w:t>
      </w:r>
      <w:r w:rsidR="00DC3F02" w:rsidRPr="00330FE2">
        <w:rPr>
          <w:rFonts w:ascii="Arial" w:hAnsi="Arial" w:cs="Arial"/>
          <w:sz w:val="20"/>
          <w:szCs w:val="20"/>
        </w:rPr>
        <w:t>send to department HR representativ</w:t>
      </w:r>
      <w:r w:rsidR="00F602C4" w:rsidRPr="00330FE2">
        <w:rPr>
          <w:rFonts w:ascii="Arial" w:hAnsi="Arial" w:cs="Arial"/>
          <w:sz w:val="20"/>
          <w:szCs w:val="20"/>
        </w:rPr>
        <w:t xml:space="preserve">e.  The Hokie Passport </w:t>
      </w:r>
      <w:r w:rsidR="00DC3F02" w:rsidRPr="00330FE2">
        <w:rPr>
          <w:rFonts w:ascii="Arial" w:hAnsi="Arial" w:cs="Arial"/>
          <w:sz w:val="20"/>
          <w:szCs w:val="20"/>
        </w:rPr>
        <w:t xml:space="preserve">will </w:t>
      </w:r>
      <w:r w:rsidR="00C77B01" w:rsidRPr="00330FE2">
        <w:rPr>
          <w:rFonts w:ascii="Arial" w:hAnsi="Arial" w:cs="Arial"/>
          <w:sz w:val="20"/>
          <w:szCs w:val="20"/>
        </w:rPr>
        <w:t xml:space="preserve">be </w:t>
      </w:r>
      <w:r w:rsidR="00DC3F02" w:rsidRPr="00330FE2">
        <w:rPr>
          <w:rFonts w:ascii="Arial" w:hAnsi="Arial" w:cs="Arial"/>
          <w:sz w:val="20"/>
          <w:szCs w:val="20"/>
        </w:rPr>
        <w:t>forward</w:t>
      </w:r>
      <w:r w:rsidR="00C77B01" w:rsidRPr="00330FE2">
        <w:rPr>
          <w:rFonts w:ascii="Arial" w:hAnsi="Arial" w:cs="Arial"/>
          <w:sz w:val="20"/>
          <w:szCs w:val="20"/>
        </w:rPr>
        <w:t xml:space="preserve">ed to </w:t>
      </w:r>
      <w:r w:rsidR="00892F34" w:rsidRPr="00330FE2">
        <w:rPr>
          <w:rFonts w:ascii="Arial" w:hAnsi="Arial" w:cs="Arial"/>
          <w:sz w:val="20"/>
          <w:szCs w:val="20"/>
        </w:rPr>
        <w:t>the Hokie Passport Office</w:t>
      </w:r>
      <w:r w:rsidR="00617634" w:rsidRPr="00330FE2">
        <w:rPr>
          <w:rFonts w:ascii="Arial" w:hAnsi="Arial" w:cs="Arial"/>
          <w:sz w:val="20"/>
          <w:szCs w:val="20"/>
        </w:rPr>
        <w:t xml:space="preserve"> </w:t>
      </w:r>
      <w:r w:rsidR="00C77B01" w:rsidRPr="00330FE2">
        <w:rPr>
          <w:rFonts w:ascii="Arial" w:hAnsi="Arial" w:cs="Arial"/>
          <w:sz w:val="20"/>
          <w:szCs w:val="20"/>
        </w:rPr>
        <w:t>and the e</w:t>
      </w:r>
      <w:r w:rsidR="00BE3F5E" w:rsidRPr="00330FE2">
        <w:rPr>
          <w:rFonts w:ascii="Arial" w:hAnsi="Arial" w:cs="Arial"/>
          <w:sz w:val="20"/>
          <w:szCs w:val="20"/>
        </w:rPr>
        <w:t>T</w:t>
      </w:r>
      <w:r w:rsidR="00C77B01" w:rsidRPr="00330FE2">
        <w:rPr>
          <w:rFonts w:ascii="Arial" w:hAnsi="Arial" w:cs="Arial"/>
          <w:sz w:val="20"/>
          <w:szCs w:val="20"/>
        </w:rPr>
        <w:t xml:space="preserve">oken to Student </w:t>
      </w:r>
      <w:r w:rsidR="00617634" w:rsidRPr="00330FE2">
        <w:rPr>
          <w:rFonts w:ascii="Arial" w:hAnsi="Arial" w:cs="Arial"/>
          <w:sz w:val="20"/>
          <w:szCs w:val="20"/>
        </w:rPr>
        <w:t xml:space="preserve">Network </w:t>
      </w:r>
      <w:r w:rsidR="00C77B01" w:rsidRPr="00330FE2">
        <w:rPr>
          <w:rFonts w:ascii="Arial" w:hAnsi="Arial" w:cs="Arial"/>
          <w:sz w:val="20"/>
          <w:szCs w:val="20"/>
        </w:rPr>
        <w:t>Services.</w:t>
      </w:r>
      <w:r w:rsidR="00E04A5F" w:rsidRPr="00330FE2">
        <w:rPr>
          <w:rFonts w:ascii="Arial" w:hAnsi="Arial" w:cs="Arial"/>
          <w:sz w:val="20"/>
          <w:szCs w:val="20"/>
        </w:rPr>
        <w:t xml:space="preserve"> (Skip this step if employee is transferring to another department.)</w:t>
      </w:r>
      <w:r w:rsidR="00617634" w:rsidRPr="00330FE2">
        <w:rPr>
          <w:rFonts w:ascii="Arial" w:hAnsi="Arial" w:cs="Arial"/>
          <w:sz w:val="20"/>
          <w:szCs w:val="20"/>
        </w:rPr>
        <w:t xml:space="preserve">  </w:t>
      </w:r>
    </w:p>
    <w:p w:rsidR="00DC3F02" w:rsidRPr="00330FE2" w:rsidRDefault="00DC3F02" w:rsidP="001079CB">
      <w:pPr>
        <w:ind w:left="450" w:hanging="450"/>
        <w:rPr>
          <w:rFonts w:ascii="Arial" w:hAnsi="Arial" w:cs="Arial"/>
          <w:sz w:val="20"/>
          <w:szCs w:val="20"/>
        </w:rPr>
      </w:pPr>
      <w:proofErr w:type="gramStart"/>
      <w:r w:rsidRPr="00330FE2">
        <w:rPr>
          <w:rFonts w:ascii="Arial" w:hAnsi="Arial" w:cs="Arial"/>
          <w:sz w:val="20"/>
          <w:szCs w:val="20"/>
        </w:rPr>
        <w:softHyphen/>
      </w:r>
      <w:r w:rsidRPr="00330FE2">
        <w:rPr>
          <w:rFonts w:ascii="Arial" w:hAnsi="Arial" w:cs="Arial"/>
          <w:sz w:val="20"/>
          <w:szCs w:val="20"/>
        </w:rPr>
        <w:softHyphen/>
        <w:t>____Obtain university purchasing card (if applicable).</w:t>
      </w:r>
      <w:proofErr w:type="gramEnd"/>
      <w:r w:rsidRPr="00330FE2">
        <w:rPr>
          <w:rFonts w:ascii="Arial" w:hAnsi="Arial" w:cs="Arial"/>
          <w:sz w:val="20"/>
          <w:szCs w:val="20"/>
        </w:rPr>
        <w:t xml:space="preserve">  </w:t>
      </w:r>
      <w:r w:rsidR="00F602C4" w:rsidRPr="00330FE2">
        <w:rPr>
          <w:rFonts w:ascii="Arial" w:hAnsi="Arial" w:cs="Arial"/>
          <w:sz w:val="20"/>
          <w:szCs w:val="20"/>
        </w:rPr>
        <w:t>Cut the card up and discard.  Notify Debra Reed in the Controller’s Office to terminate the employee’</w:t>
      </w:r>
      <w:r w:rsidR="00C77B01" w:rsidRPr="00330FE2">
        <w:rPr>
          <w:rFonts w:ascii="Arial" w:hAnsi="Arial" w:cs="Arial"/>
          <w:sz w:val="20"/>
          <w:szCs w:val="20"/>
        </w:rPr>
        <w:t>s card</w:t>
      </w:r>
      <w:r w:rsidR="00F602C4" w:rsidRPr="00330FE2">
        <w:rPr>
          <w:rFonts w:ascii="Arial" w:hAnsi="Arial" w:cs="Arial"/>
          <w:sz w:val="20"/>
          <w:szCs w:val="20"/>
        </w:rPr>
        <w:t>.</w:t>
      </w:r>
    </w:p>
    <w:p w:rsidR="009B1284" w:rsidRPr="00330FE2" w:rsidRDefault="009B1284" w:rsidP="00DC3F02">
      <w:pPr>
        <w:ind w:left="540" w:hanging="54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____Obtain any other university cards such as gas cards or calling cards.</w:t>
      </w:r>
      <w:r w:rsidR="00BE3F5E" w:rsidRPr="00330FE2">
        <w:rPr>
          <w:rFonts w:ascii="Arial" w:hAnsi="Arial" w:cs="Arial"/>
          <w:sz w:val="20"/>
          <w:szCs w:val="20"/>
        </w:rPr>
        <w:t xml:space="preserve"> </w:t>
      </w:r>
    </w:p>
    <w:p w:rsidR="00F602C4" w:rsidRPr="00330FE2" w:rsidRDefault="00F602C4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softHyphen/>
      </w:r>
      <w:r w:rsidRPr="00330FE2">
        <w:rPr>
          <w:rFonts w:ascii="Arial" w:hAnsi="Arial" w:cs="Arial"/>
          <w:sz w:val="20"/>
          <w:szCs w:val="20"/>
        </w:rPr>
        <w:softHyphen/>
      </w:r>
      <w:r w:rsidRPr="00330FE2">
        <w:rPr>
          <w:rFonts w:ascii="Arial" w:hAnsi="Arial" w:cs="Arial"/>
          <w:sz w:val="20"/>
          <w:szCs w:val="20"/>
        </w:rPr>
        <w:softHyphen/>
        <w:t xml:space="preserve">____Obtain </w:t>
      </w:r>
      <w:r w:rsidR="00C77B01" w:rsidRPr="00330FE2">
        <w:rPr>
          <w:rFonts w:ascii="Arial" w:hAnsi="Arial" w:cs="Arial"/>
          <w:sz w:val="20"/>
          <w:szCs w:val="20"/>
        </w:rPr>
        <w:t xml:space="preserve">keys </w:t>
      </w:r>
      <w:r w:rsidR="00BE3F5E" w:rsidRPr="00330FE2">
        <w:rPr>
          <w:rFonts w:ascii="Arial" w:hAnsi="Arial" w:cs="Arial"/>
          <w:sz w:val="20"/>
          <w:szCs w:val="20"/>
        </w:rPr>
        <w:t xml:space="preserve">(including vehicles) </w:t>
      </w:r>
      <w:r w:rsidR="00C77B01" w:rsidRPr="00330FE2">
        <w:rPr>
          <w:rFonts w:ascii="Arial" w:hAnsi="Arial" w:cs="Arial"/>
          <w:sz w:val="20"/>
          <w:szCs w:val="20"/>
        </w:rPr>
        <w:t>and any access cards (Sonitrol) – send to department facility manager</w:t>
      </w:r>
      <w:r w:rsidR="00BE3F5E" w:rsidRPr="00330FE2">
        <w:rPr>
          <w:rFonts w:ascii="Arial" w:hAnsi="Arial" w:cs="Arial"/>
          <w:sz w:val="20"/>
          <w:szCs w:val="20"/>
        </w:rPr>
        <w:t xml:space="preserve"> or issuing office</w:t>
      </w:r>
      <w:r w:rsidR="00C77B01" w:rsidRPr="00330FE2">
        <w:rPr>
          <w:rFonts w:ascii="Arial" w:hAnsi="Arial" w:cs="Arial"/>
          <w:sz w:val="20"/>
          <w:szCs w:val="20"/>
        </w:rPr>
        <w:t xml:space="preserve">.  Facility manager will delete building access in the </w:t>
      </w:r>
      <w:proofErr w:type="spellStart"/>
      <w:r w:rsidR="00C77B01" w:rsidRPr="00330FE2">
        <w:rPr>
          <w:rFonts w:ascii="Arial" w:hAnsi="Arial" w:cs="Arial"/>
          <w:sz w:val="20"/>
          <w:szCs w:val="20"/>
        </w:rPr>
        <w:t>Sonitrol</w:t>
      </w:r>
      <w:proofErr w:type="spellEnd"/>
      <w:r w:rsidR="00C77B01" w:rsidRPr="00330FE2">
        <w:rPr>
          <w:rFonts w:ascii="Arial" w:hAnsi="Arial" w:cs="Arial"/>
          <w:sz w:val="20"/>
          <w:szCs w:val="20"/>
        </w:rPr>
        <w:t xml:space="preserve"> system</w:t>
      </w:r>
      <w:r w:rsidR="00892F34" w:rsidRPr="00330FE2">
        <w:rPr>
          <w:rFonts w:ascii="Arial" w:hAnsi="Arial" w:cs="Arial"/>
          <w:sz w:val="20"/>
          <w:szCs w:val="20"/>
        </w:rPr>
        <w:t xml:space="preserve"> to include biometric access</w:t>
      </w:r>
      <w:r w:rsidR="00C77B01" w:rsidRPr="00330FE2">
        <w:rPr>
          <w:rFonts w:ascii="Arial" w:hAnsi="Arial" w:cs="Arial"/>
          <w:sz w:val="20"/>
          <w:szCs w:val="20"/>
        </w:rPr>
        <w:t>.</w:t>
      </w:r>
      <w:r w:rsidR="00684B1E">
        <w:rPr>
          <w:rFonts w:ascii="Arial" w:hAnsi="Arial" w:cs="Arial"/>
          <w:sz w:val="20"/>
          <w:szCs w:val="20"/>
        </w:rPr>
        <w:t xml:space="preserve">  </w:t>
      </w:r>
      <w:r w:rsidR="00684B1E" w:rsidRPr="00330FE2">
        <w:rPr>
          <w:rFonts w:ascii="Arial" w:hAnsi="Arial" w:cs="Arial"/>
          <w:sz w:val="20"/>
          <w:szCs w:val="20"/>
        </w:rPr>
        <w:t>For CNS, have FE manager notify Hokie Passport office to remove access to campus buildings.</w:t>
      </w:r>
    </w:p>
    <w:p w:rsidR="00892F34" w:rsidRPr="00330FE2" w:rsidRDefault="009B1284" w:rsidP="009F4F89">
      <w:pPr>
        <w:ind w:left="450" w:hanging="450"/>
        <w:rPr>
          <w:rFonts w:ascii="Arial" w:hAnsi="Arial" w:cs="Arial"/>
          <w:sz w:val="20"/>
          <w:szCs w:val="20"/>
        </w:rPr>
      </w:pPr>
      <w:proofErr w:type="gramStart"/>
      <w:r w:rsidRPr="00330FE2">
        <w:rPr>
          <w:rFonts w:ascii="Arial" w:hAnsi="Arial" w:cs="Arial"/>
          <w:sz w:val="20"/>
          <w:szCs w:val="20"/>
        </w:rPr>
        <w:t>____Obtain university cell phones</w:t>
      </w:r>
      <w:r w:rsidR="00AD5D1B">
        <w:rPr>
          <w:rFonts w:ascii="Arial" w:hAnsi="Arial" w:cs="Arial"/>
          <w:sz w:val="20"/>
          <w:szCs w:val="20"/>
        </w:rPr>
        <w:t xml:space="preserve"> </w:t>
      </w:r>
      <w:r w:rsidR="00AD5D1B" w:rsidRPr="00330FE2">
        <w:rPr>
          <w:rFonts w:ascii="Arial" w:hAnsi="Arial" w:cs="Arial"/>
          <w:sz w:val="20"/>
          <w:szCs w:val="20"/>
        </w:rPr>
        <w:t>and</w:t>
      </w:r>
      <w:r w:rsidR="00AD5D1B">
        <w:rPr>
          <w:rFonts w:ascii="Arial" w:hAnsi="Arial" w:cs="Arial"/>
          <w:sz w:val="20"/>
          <w:szCs w:val="20"/>
        </w:rPr>
        <w:t>/or</w:t>
      </w:r>
      <w:r w:rsidR="00AD5D1B" w:rsidRPr="00330FE2">
        <w:rPr>
          <w:rFonts w:ascii="Arial" w:hAnsi="Arial" w:cs="Arial"/>
          <w:sz w:val="20"/>
          <w:szCs w:val="20"/>
        </w:rPr>
        <w:t xml:space="preserve"> pagers</w:t>
      </w:r>
      <w:r w:rsidRPr="00330FE2">
        <w:rPr>
          <w:rFonts w:ascii="Arial" w:hAnsi="Arial" w:cs="Arial"/>
          <w:sz w:val="20"/>
          <w:szCs w:val="20"/>
        </w:rPr>
        <w:t xml:space="preserve"> (if applicable).</w:t>
      </w:r>
      <w:proofErr w:type="gramEnd"/>
      <w:r w:rsidRPr="00330FE2">
        <w:rPr>
          <w:rFonts w:ascii="Arial" w:hAnsi="Arial" w:cs="Arial"/>
          <w:sz w:val="20"/>
          <w:szCs w:val="20"/>
        </w:rPr>
        <w:t xml:space="preserve">  Notify CNS to terminate service and return cell phone to CNS.</w:t>
      </w:r>
      <w:r w:rsidR="00617634" w:rsidRPr="00330FE2">
        <w:rPr>
          <w:rFonts w:ascii="Arial" w:hAnsi="Arial" w:cs="Arial"/>
          <w:sz w:val="20"/>
          <w:szCs w:val="20"/>
        </w:rPr>
        <w:t xml:space="preserve"> </w:t>
      </w:r>
    </w:p>
    <w:p w:rsidR="009B1284" w:rsidRPr="00330FE2" w:rsidRDefault="00892F34" w:rsidP="00DC3F02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330FE2">
        <w:rPr>
          <w:rFonts w:ascii="Arial" w:hAnsi="Arial" w:cs="Arial"/>
          <w:sz w:val="20"/>
          <w:szCs w:val="20"/>
        </w:rPr>
        <w:t>____</w:t>
      </w:r>
      <w:r w:rsidR="00617634" w:rsidRPr="00330FE2">
        <w:rPr>
          <w:rFonts w:ascii="Arial" w:hAnsi="Arial" w:cs="Arial"/>
          <w:sz w:val="20"/>
          <w:szCs w:val="20"/>
        </w:rPr>
        <w:t>Obtain and review final phone bill.</w:t>
      </w:r>
      <w:proofErr w:type="gramEnd"/>
      <w:r w:rsidR="00AD5D1B">
        <w:rPr>
          <w:rFonts w:ascii="Arial" w:hAnsi="Arial" w:cs="Arial"/>
          <w:sz w:val="20"/>
          <w:szCs w:val="20"/>
        </w:rPr>
        <w:t xml:space="preserve"> </w:t>
      </w:r>
      <w:r w:rsidR="00617634" w:rsidRPr="00330FE2">
        <w:rPr>
          <w:rFonts w:ascii="Arial" w:hAnsi="Arial" w:cs="Arial"/>
          <w:sz w:val="20"/>
          <w:szCs w:val="20"/>
        </w:rPr>
        <w:t xml:space="preserve"> Ensure payment is made for any personal calls.</w:t>
      </w:r>
    </w:p>
    <w:p w:rsidR="000D0EEC" w:rsidRPr="00330FE2" w:rsidRDefault="000D0EEC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____Ensure that all equipment assigned to employee is present including any equipment assigned for home use.  Notify department inventory coordinator to remove separating employee as equipment custodian.</w:t>
      </w:r>
    </w:p>
    <w:p w:rsidR="000D0EEC" w:rsidRPr="00330FE2" w:rsidRDefault="000D0EEC" w:rsidP="00DC3F02">
      <w:pPr>
        <w:ind w:left="540" w:hanging="54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____Ensure that any department funded networks to employee’s home are terminated.</w:t>
      </w:r>
    </w:p>
    <w:p w:rsidR="000D0EEC" w:rsidRPr="00330FE2" w:rsidRDefault="000D0EEC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 xml:space="preserve">____Notify IMS </w:t>
      </w:r>
      <w:hyperlink r:id="rId5" w:history="1">
        <w:r w:rsidR="007D3B41" w:rsidRPr="00EF3EDF">
          <w:rPr>
            <w:rStyle w:val="Hyperlink"/>
          </w:rPr>
          <w:t>imsbann@vt.edu</w:t>
        </w:r>
      </w:hyperlink>
      <w:r w:rsidR="00EB04DB">
        <w:t xml:space="preserve"> </w:t>
      </w:r>
      <w:r w:rsidRPr="00330FE2">
        <w:rPr>
          <w:rFonts w:ascii="Arial" w:hAnsi="Arial" w:cs="Arial"/>
          <w:sz w:val="20"/>
          <w:szCs w:val="20"/>
        </w:rPr>
        <w:t>to withdraw all</w:t>
      </w:r>
      <w:r w:rsidR="009B1284" w:rsidRPr="00330FE2">
        <w:rPr>
          <w:rFonts w:ascii="Arial" w:hAnsi="Arial" w:cs="Arial"/>
          <w:sz w:val="20"/>
          <w:szCs w:val="20"/>
        </w:rPr>
        <w:t xml:space="preserve"> computer accesses for university administrative systems.</w:t>
      </w:r>
    </w:p>
    <w:p w:rsidR="000D0EEC" w:rsidRPr="00330FE2" w:rsidRDefault="000D0EEC" w:rsidP="00B53C77">
      <w:pPr>
        <w:ind w:left="450" w:hanging="450"/>
        <w:rPr>
          <w:rFonts w:ascii="Arial" w:hAnsi="Arial" w:cs="Arial"/>
          <w:sz w:val="20"/>
          <w:szCs w:val="20"/>
        </w:rPr>
      </w:pPr>
      <w:proofErr w:type="gramStart"/>
      <w:r w:rsidRPr="00330FE2">
        <w:rPr>
          <w:rFonts w:ascii="Arial" w:hAnsi="Arial" w:cs="Arial"/>
          <w:sz w:val="20"/>
          <w:szCs w:val="20"/>
        </w:rPr>
        <w:t>____Notify appropriate administrative office (Banner,</w:t>
      </w:r>
      <w:r w:rsidR="00AD5D1B">
        <w:rPr>
          <w:rFonts w:ascii="Arial" w:hAnsi="Arial" w:cs="Arial"/>
          <w:sz w:val="20"/>
          <w:szCs w:val="20"/>
        </w:rPr>
        <w:t xml:space="preserve"> </w:t>
      </w:r>
      <w:r w:rsidRPr="00330FE2">
        <w:rPr>
          <w:rFonts w:ascii="Arial" w:hAnsi="Arial" w:cs="Arial"/>
          <w:sz w:val="20"/>
          <w:szCs w:val="20"/>
        </w:rPr>
        <w:t>Controller</w:t>
      </w:r>
      <w:r w:rsidR="00AD5D1B">
        <w:rPr>
          <w:rFonts w:ascii="Arial" w:hAnsi="Arial" w:cs="Arial"/>
          <w:sz w:val="20"/>
          <w:szCs w:val="20"/>
        </w:rPr>
        <w:t>,</w:t>
      </w:r>
      <w:r w:rsidRPr="00330FE2">
        <w:rPr>
          <w:rFonts w:ascii="Arial" w:hAnsi="Arial" w:cs="Arial"/>
          <w:sz w:val="20"/>
          <w:szCs w:val="20"/>
        </w:rPr>
        <w:t xml:space="preserve"> Purchasing) to remove signature authority.</w:t>
      </w:r>
      <w:proofErr w:type="gramEnd"/>
    </w:p>
    <w:p w:rsidR="009B1284" w:rsidRPr="00330FE2" w:rsidRDefault="009B1284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</w:t>
      </w:r>
      <w:r w:rsidR="006332A8" w:rsidRPr="00330FE2">
        <w:rPr>
          <w:rFonts w:ascii="Arial" w:hAnsi="Arial" w:cs="Arial"/>
          <w:sz w:val="20"/>
          <w:szCs w:val="20"/>
        </w:rPr>
        <w:t>Have separating employee transfer any essential computer files and/or software to the appropriate userid and delete any personal files from their computers.</w:t>
      </w:r>
    </w:p>
    <w:p w:rsidR="006332A8" w:rsidRPr="00330FE2" w:rsidRDefault="006332A8" w:rsidP="00DC3F02">
      <w:pPr>
        <w:ind w:left="540" w:hanging="54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____Ensure leave reports are up-to-date and signed by employee.</w:t>
      </w:r>
    </w:p>
    <w:p w:rsidR="00617634" w:rsidRPr="00330FE2" w:rsidRDefault="00617634" w:rsidP="009F4F89">
      <w:pPr>
        <w:ind w:left="450" w:hanging="450"/>
        <w:rPr>
          <w:rFonts w:ascii="Arial" w:hAnsi="Arial" w:cs="Arial"/>
          <w:sz w:val="20"/>
          <w:szCs w:val="20"/>
        </w:rPr>
      </w:pPr>
      <w:r w:rsidRPr="00330FE2">
        <w:rPr>
          <w:rFonts w:ascii="Arial" w:hAnsi="Arial" w:cs="Arial"/>
          <w:sz w:val="20"/>
          <w:szCs w:val="20"/>
        </w:rPr>
        <w:t>____</w:t>
      </w:r>
      <w:r w:rsidR="00E10375" w:rsidRPr="00330FE2">
        <w:rPr>
          <w:rFonts w:ascii="Arial" w:hAnsi="Arial" w:cs="Arial"/>
          <w:sz w:val="20"/>
          <w:szCs w:val="20"/>
        </w:rPr>
        <w:t>For wage employees, e</w:t>
      </w:r>
      <w:r w:rsidRPr="00330FE2">
        <w:rPr>
          <w:rFonts w:ascii="Arial" w:hAnsi="Arial" w:cs="Arial"/>
          <w:sz w:val="20"/>
          <w:szCs w:val="20"/>
        </w:rPr>
        <w:t xml:space="preserve">nsure wage time sheets are completed and signed. </w:t>
      </w:r>
      <w:r w:rsidR="00AD5D1B">
        <w:rPr>
          <w:rFonts w:ascii="Arial" w:hAnsi="Arial" w:cs="Arial"/>
          <w:sz w:val="20"/>
          <w:szCs w:val="20"/>
        </w:rPr>
        <w:t xml:space="preserve"> </w:t>
      </w:r>
      <w:r w:rsidRPr="00330FE2">
        <w:rPr>
          <w:rFonts w:ascii="Arial" w:hAnsi="Arial" w:cs="Arial"/>
          <w:sz w:val="20"/>
          <w:szCs w:val="20"/>
        </w:rPr>
        <w:t>After payroll entry</w:t>
      </w:r>
      <w:r w:rsidR="009F4F89">
        <w:rPr>
          <w:rFonts w:ascii="Arial" w:hAnsi="Arial" w:cs="Arial"/>
          <w:sz w:val="20"/>
          <w:szCs w:val="20"/>
        </w:rPr>
        <w:t>,</w:t>
      </w:r>
      <w:r w:rsidR="00684B1E">
        <w:rPr>
          <w:rFonts w:ascii="Arial" w:hAnsi="Arial" w:cs="Arial"/>
          <w:sz w:val="20"/>
          <w:szCs w:val="20"/>
        </w:rPr>
        <w:t xml:space="preserve"> forward to depar</w:t>
      </w:r>
      <w:r w:rsidRPr="00330FE2">
        <w:rPr>
          <w:rFonts w:ascii="Arial" w:hAnsi="Arial" w:cs="Arial"/>
          <w:sz w:val="20"/>
          <w:szCs w:val="20"/>
        </w:rPr>
        <w:t>t</w:t>
      </w:r>
      <w:r w:rsidR="00684B1E">
        <w:rPr>
          <w:rFonts w:ascii="Arial" w:hAnsi="Arial" w:cs="Arial"/>
          <w:sz w:val="20"/>
          <w:szCs w:val="20"/>
        </w:rPr>
        <w:t>ment</w:t>
      </w:r>
      <w:r w:rsidRPr="00330FE2">
        <w:rPr>
          <w:rFonts w:ascii="Arial" w:hAnsi="Arial" w:cs="Arial"/>
          <w:sz w:val="20"/>
          <w:szCs w:val="20"/>
        </w:rPr>
        <w:t xml:space="preserve"> HR </w:t>
      </w:r>
      <w:r w:rsidR="00684B1E">
        <w:rPr>
          <w:rFonts w:ascii="Arial" w:hAnsi="Arial" w:cs="Arial"/>
          <w:sz w:val="20"/>
          <w:szCs w:val="20"/>
        </w:rPr>
        <w:t xml:space="preserve">representative </w:t>
      </w:r>
      <w:r w:rsidRPr="00330FE2">
        <w:rPr>
          <w:rFonts w:ascii="Arial" w:hAnsi="Arial" w:cs="Arial"/>
          <w:sz w:val="20"/>
          <w:szCs w:val="20"/>
        </w:rPr>
        <w:t xml:space="preserve">for filing. </w:t>
      </w:r>
    </w:p>
    <w:p w:rsidR="006332A8" w:rsidRPr="00330FE2" w:rsidRDefault="006332A8" w:rsidP="00DC3F02">
      <w:pPr>
        <w:ind w:left="540" w:hanging="540"/>
        <w:rPr>
          <w:rFonts w:ascii="Arial" w:hAnsi="Arial" w:cs="Arial"/>
          <w:sz w:val="20"/>
          <w:szCs w:val="20"/>
        </w:rPr>
      </w:pPr>
    </w:p>
    <w:p w:rsidR="006332A8" w:rsidRPr="00330FE2" w:rsidRDefault="006332A8" w:rsidP="00DC3F02">
      <w:pPr>
        <w:ind w:left="540" w:hanging="540"/>
        <w:rPr>
          <w:rFonts w:ascii="Arial" w:hAnsi="Arial" w:cs="Arial"/>
          <w:sz w:val="20"/>
          <w:szCs w:val="20"/>
          <w:u w:val="single"/>
        </w:rPr>
      </w:pPr>
      <w:r w:rsidRPr="009F4F89">
        <w:rPr>
          <w:rFonts w:ascii="Arial" w:hAnsi="Arial" w:cs="Arial"/>
          <w:b/>
          <w:sz w:val="20"/>
          <w:szCs w:val="20"/>
        </w:rPr>
        <w:t>Department Head Signature</w:t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</w:rPr>
        <w:t xml:space="preserve"> </w:t>
      </w:r>
      <w:r w:rsidR="00E04A5F" w:rsidRPr="009F4F89">
        <w:rPr>
          <w:rFonts w:ascii="Arial" w:hAnsi="Arial" w:cs="Arial"/>
          <w:b/>
          <w:sz w:val="20"/>
          <w:szCs w:val="20"/>
        </w:rPr>
        <w:t>Date</w:t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  <w:r w:rsidR="00E04A5F" w:rsidRPr="00330FE2">
        <w:rPr>
          <w:rFonts w:ascii="Arial" w:hAnsi="Arial" w:cs="Arial"/>
          <w:sz w:val="20"/>
          <w:szCs w:val="20"/>
          <w:u w:val="single"/>
        </w:rPr>
        <w:tab/>
      </w:r>
    </w:p>
    <w:p w:rsidR="006332A8" w:rsidRPr="00330FE2" w:rsidRDefault="006332A8" w:rsidP="006332A8">
      <w:pPr>
        <w:ind w:left="540" w:hanging="540"/>
        <w:jc w:val="center"/>
        <w:rPr>
          <w:rFonts w:ascii="Arial" w:hAnsi="Arial" w:cs="Arial"/>
          <w:sz w:val="24"/>
          <w:szCs w:val="24"/>
        </w:rPr>
      </w:pPr>
    </w:p>
    <w:p w:rsidR="007A48DD" w:rsidRPr="00DA503B" w:rsidRDefault="00E04A5F" w:rsidP="00DA503B">
      <w:pPr>
        <w:jc w:val="center"/>
        <w:rPr>
          <w:rFonts w:ascii="Arial" w:hAnsi="Arial" w:cs="Arial"/>
          <w:sz w:val="24"/>
          <w:szCs w:val="24"/>
        </w:rPr>
      </w:pPr>
      <w:r w:rsidRPr="00330FE2">
        <w:rPr>
          <w:rFonts w:ascii="Arial" w:hAnsi="Arial" w:cs="Arial"/>
          <w:sz w:val="24"/>
          <w:szCs w:val="24"/>
        </w:rPr>
        <w:t xml:space="preserve"> </w:t>
      </w:r>
    </w:p>
    <w:sectPr w:rsidR="007A48DD" w:rsidRPr="00DA503B" w:rsidSect="00892F34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D"/>
    <w:rsid w:val="000D0EEC"/>
    <w:rsid w:val="001079CB"/>
    <w:rsid w:val="0020266E"/>
    <w:rsid w:val="002F5BDB"/>
    <w:rsid w:val="00330FE2"/>
    <w:rsid w:val="00392DF3"/>
    <w:rsid w:val="0054616A"/>
    <w:rsid w:val="005B3264"/>
    <w:rsid w:val="00617634"/>
    <w:rsid w:val="006332A8"/>
    <w:rsid w:val="00684B1E"/>
    <w:rsid w:val="007A48DD"/>
    <w:rsid w:val="007D3B41"/>
    <w:rsid w:val="00865E39"/>
    <w:rsid w:val="00892F34"/>
    <w:rsid w:val="009B1284"/>
    <w:rsid w:val="009D34E3"/>
    <w:rsid w:val="009F4F89"/>
    <w:rsid w:val="00AC72FB"/>
    <w:rsid w:val="00AD5D1B"/>
    <w:rsid w:val="00B526BB"/>
    <w:rsid w:val="00B53C77"/>
    <w:rsid w:val="00B67D10"/>
    <w:rsid w:val="00BE3F5E"/>
    <w:rsid w:val="00C77B01"/>
    <w:rsid w:val="00D237C2"/>
    <w:rsid w:val="00D85B2E"/>
    <w:rsid w:val="00DA503B"/>
    <w:rsid w:val="00DB385A"/>
    <w:rsid w:val="00DC3F02"/>
    <w:rsid w:val="00E04A5F"/>
    <w:rsid w:val="00E10375"/>
    <w:rsid w:val="00EB04DB"/>
    <w:rsid w:val="00F602C4"/>
    <w:rsid w:val="00F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sbann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</dc:creator>
  <cp:lastModifiedBy>Jarrod Rife</cp:lastModifiedBy>
  <cp:revision>2</cp:revision>
  <cp:lastPrinted>2010-10-26T14:28:00Z</cp:lastPrinted>
  <dcterms:created xsi:type="dcterms:W3CDTF">2014-10-20T15:33:00Z</dcterms:created>
  <dcterms:modified xsi:type="dcterms:W3CDTF">2014-10-20T15:33:00Z</dcterms:modified>
</cp:coreProperties>
</file>